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09B4DE31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Weekly Trafficking 202107</w:t>
      </w:r>
      <w:r w:rsidR="00454B44">
        <w:rPr>
          <w:rFonts w:ascii="Times New Roman" w:hAnsi="Times New Roman"/>
          <w:sz w:val="24"/>
          <w:szCs w:val="24"/>
        </w:rPr>
        <w:t>26</w:t>
      </w:r>
    </w:p>
    <w:p w14:paraId="53EA681C" w14:textId="360EC9C4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07/</w:t>
      </w:r>
      <w:r w:rsidR="00B30D2F">
        <w:rPr>
          <w:rFonts w:ascii="Times New Roman" w:hAnsi="Times New Roman"/>
          <w:sz w:val="24"/>
          <w:szCs w:val="24"/>
        </w:rPr>
        <w:t>2</w:t>
      </w:r>
      <w:r w:rsidR="00454B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7777777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>
        <w:rPr>
          <w:rFonts w:ascii="Times New Roman" w:hAnsi="Times New Roman"/>
          <w:sz w:val="24"/>
          <w:szCs w:val="24"/>
        </w:rPr>
        <w:t>Anthony Kuncas, Christopher Mazzotta</w:t>
      </w:r>
    </w:p>
    <w:p w14:paraId="29112200" w14:textId="0DD3E097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3F336A">
        <w:rPr>
          <w:rFonts w:ascii="Times New Roman" w:hAnsi="Times New Roman"/>
          <w:sz w:val="24"/>
          <w:szCs w:val="24"/>
        </w:rPr>
        <w:t>7</w:t>
      </w:r>
      <w:r w:rsidR="00B30D2F">
        <w:rPr>
          <w:rFonts w:ascii="Times New Roman" w:hAnsi="Times New Roman"/>
          <w:sz w:val="24"/>
          <w:szCs w:val="24"/>
        </w:rPr>
        <w:t>2</w:t>
      </w:r>
      <w:r w:rsidR="00454B44">
        <w:rPr>
          <w:rFonts w:ascii="Times New Roman" w:hAnsi="Times New Roman"/>
          <w:sz w:val="24"/>
          <w:szCs w:val="24"/>
        </w:rPr>
        <w:t>9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B15E7F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75300DB4" w:rsidR="00454B44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Pre-Test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184</w:t>
      </w:r>
    </w:p>
    <w:p w14:paraId="0EAFD89F" w14:textId="0CB91013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</w:t>
      </w:r>
      <w:r w:rsidR="00B503C0" w:rsidRPr="00B15E7F">
        <w:rPr>
          <w:rFonts w:ascii="Times New Roman" w:hAnsi="Times New Roman" w:cs="Times New Roman"/>
          <w:sz w:val="24"/>
          <w:szCs w:val="24"/>
        </w:rPr>
        <w:t>17.25</w:t>
      </w:r>
      <w:r w:rsidR="00B36E58" w:rsidRPr="00B15E7F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454B44">
        <w:rPr>
          <w:rFonts w:ascii="Times New Roman" w:hAnsi="Times New Roman" w:cs="Times New Roman"/>
          <w:sz w:val="24"/>
          <w:szCs w:val="24"/>
        </w:rPr>
        <w:t>85</w:t>
      </w:r>
    </w:p>
    <w:p w14:paraId="293E3967" w14:textId="2AB1BA08" w:rsidR="00B35BE8" w:rsidRPr="00B15E7F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-15.00’ (North)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454B44">
        <w:rPr>
          <w:rFonts w:ascii="Times New Roman" w:hAnsi="Times New Roman" w:cs="Times New Roman"/>
          <w:sz w:val="24"/>
          <w:szCs w:val="24"/>
        </w:rPr>
        <w:t>86</w:t>
      </w:r>
    </w:p>
    <w:p w14:paraId="682DB1A5" w14:textId="48574BEE" w:rsidR="006916B3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</w:t>
      </w:r>
      <w:r w:rsidR="00B503C0" w:rsidRPr="00B15E7F">
        <w:rPr>
          <w:rFonts w:ascii="Times New Roman" w:hAnsi="Times New Roman" w:cs="Times New Roman"/>
          <w:sz w:val="24"/>
          <w:szCs w:val="24"/>
        </w:rPr>
        <w:t>12.75</w:t>
      </w:r>
      <w:r w:rsidRPr="00B15E7F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454B44">
        <w:rPr>
          <w:rFonts w:ascii="Times New Roman" w:hAnsi="Times New Roman" w:cs="Times New Roman"/>
          <w:sz w:val="24"/>
          <w:szCs w:val="24"/>
        </w:rPr>
        <w:t>87</w:t>
      </w:r>
    </w:p>
    <w:p w14:paraId="155427B2" w14:textId="47D68BF0" w:rsidR="006916B3" w:rsidRPr="00B15E7F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</w:t>
      </w:r>
      <w:r w:rsidR="00B503C0" w:rsidRPr="00B15E7F">
        <w:rPr>
          <w:rFonts w:ascii="Times New Roman" w:hAnsi="Times New Roman" w:cs="Times New Roman"/>
          <w:sz w:val="24"/>
          <w:szCs w:val="24"/>
        </w:rPr>
        <w:t>2.75</w:t>
      </w:r>
      <w:r w:rsidR="00B35BE8" w:rsidRPr="00B15E7F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454B44">
        <w:rPr>
          <w:rFonts w:ascii="Times New Roman" w:hAnsi="Times New Roman" w:cs="Times New Roman"/>
          <w:sz w:val="24"/>
          <w:szCs w:val="24"/>
        </w:rPr>
        <w:t>88</w:t>
      </w:r>
    </w:p>
    <w:p w14:paraId="57D7C3A7" w14:textId="3C018CCB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+15.00’ (South)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B15E7F" w:rsidRPr="00B15E7F">
        <w:rPr>
          <w:rFonts w:ascii="Times New Roman" w:hAnsi="Times New Roman" w:cs="Times New Roman"/>
          <w:sz w:val="24"/>
          <w:szCs w:val="24"/>
        </w:rPr>
        <w:t>8</w:t>
      </w:r>
      <w:r w:rsidR="00454B44">
        <w:rPr>
          <w:rFonts w:ascii="Times New Roman" w:hAnsi="Times New Roman" w:cs="Times New Roman"/>
          <w:sz w:val="24"/>
          <w:szCs w:val="24"/>
        </w:rPr>
        <w:t>9</w:t>
      </w:r>
    </w:p>
    <w:p w14:paraId="6CAAF403" w14:textId="65190F74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</w:t>
      </w:r>
      <w:r w:rsidR="00B503C0" w:rsidRPr="00B15E7F">
        <w:rPr>
          <w:rFonts w:ascii="Times New Roman" w:hAnsi="Times New Roman" w:cs="Times New Roman"/>
          <w:sz w:val="24"/>
          <w:szCs w:val="24"/>
        </w:rPr>
        <w:t>7.25</w:t>
      </w:r>
      <w:r w:rsidRPr="00B15E7F">
        <w:rPr>
          <w:rFonts w:ascii="Times New Roman" w:hAnsi="Times New Roman" w:cs="Times New Roman"/>
          <w:sz w:val="24"/>
          <w:szCs w:val="24"/>
        </w:rPr>
        <w:t>’ (South)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454B44">
        <w:rPr>
          <w:rFonts w:ascii="Times New Roman" w:hAnsi="Times New Roman" w:cs="Times New Roman"/>
          <w:sz w:val="24"/>
          <w:szCs w:val="24"/>
        </w:rPr>
        <w:t>90</w:t>
      </w:r>
    </w:p>
    <w:p w14:paraId="0E53E9BC" w14:textId="77D2E09A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Post-Test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191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5ABC388B" w14:textId="3DD62957" w:rsidR="00475405" w:rsidRPr="00475405" w:rsidRDefault="00475405" w:rsidP="0047540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4733">
        <w:rPr>
          <w:rFonts w:ascii="Times New Roman" w:hAnsi="Times New Roman" w:cs="Times New Roman"/>
          <w:sz w:val="24"/>
          <w:szCs w:val="24"/>
        </w:rPr>
        <w:t>Only trafficking and testing Test Section 5 for this dataset.</w:t>
      </w:r>
    </w:p>
    <w:p w14:paraId="1D167312" w14:textId="51BD1632" w:rsidR="00454B44" w:rsidRDefault="00454B44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set to include metal plate calibration.</w:t>
      </w:r>
    </w:p>
    <w:p w14:paraId="41418FEC" w14:textId="64B270CA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07/01/21. Should be replaced.</w:t>
      </w:r>
    </w:p>
    <w:p w14:paraId="2C9DD9F0" w14:textId="7D29B87F" w:rsidR="008B0E67" w:rsidRPr="008B0E67" w:rsidRDefault="008B0E67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B0E67">
        <w:rPr>
          <w:rFonts w:ascii="Times New Roman" w:hAnsi="Times New Roman" w:cs="Times New Roman"/>
          <w:b/>
          <w:bCs/>
          <w:sz w:val="24"/>
          <w:szCs w:val="24"/>
        </w:rPr>
        <w:t>Survey lines inadvertently collected in time mode. No usable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survey</w:t>
      </w:r>
      <w:r w:rsidRPr="008B0E67">
        <w:rPr>
          <w:rFonts w:ascii="Times New Roman" w:hAnsi="Times New Roman" w:cs="Times New Roman"/>
          <w:b/>
          <w:bCs/>
          <w:sz w:val="24"/>
          <w:szCs w:val="24"/>
        </w:rPr>
        <w:t xml:space="preserve"> data.</w:t>
      </w:r>
    </w:p>
    <w:sectPr w:rsidR="008B0E67" w:rsidRPr="008B0E67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0E6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16</cp:revision>
  <cp:lastPrinted>2018-08-23T16:17:00Z</cp:lastPrinted>
  <dcterms:created xsi:type="dcterms:W3CDTF">2021-06-18T14:48:00Z</dcterms:created>
  <dcterms:modified xsi:type="dcterms:W3CDTF">2021-08-04T20:47:00Z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